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101" w:rsidRPr="008B272C" w:rsidRDefault="00F14101" w:rsidP="00F14101">
      <w:pPr>
        <w:spacing w:after="0" w:line="300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B272C">
        <w:rPr>
          <w:rFonts w:ascii="Times New Roman" w:hAnsi="Times New Roman"/>
          <w:b/>
          <w:bCs/>
          <w:sz w:val="24"/>
          <w:szCs w:val="24"/>
        </w:rPr>
        <w:t>Сводный протокол оценки</w:t>
      </w:r>
    </w:p>
    <w:p w:rsidR="00F14101" w:rsidRPr="008B272C" w:rsidRDefault="00F14101" w:rsidP="00F14101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  <w:r w:rsidRPr="008B272C">
        <w:rPr>
          <w:rFonts w:ascii="Times New Roman" w:hAnsi="Times New Roman"/>
          <w:b/>
          <w:bCs/>
          <w:sz w:val="24"/>
          <w:szCs w:val="24"/>
        </w:rPr>
        <w:t>заседания конкурсной комиссии по предоставлению субсидий социально ориентированным некоммерческим организациям на реализацию социальных проектов на территории Псковской области,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</w:t>
      </w:r>
    </w:p>
    <w:p w:rsidR="00F14101" w:rsidRPr="008B272C" w:rsidRDefault="00F14101" w:rsidP="00F14101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3685"/>
        <w:gridCol w:w="3544"/>
        <w:gridCol w:w="1417"/>
      </w:tblGrid>
      <w:tr w:rsidR="00F14101" w:rsidRPr="00503E89" w:rsidTr="00BD6B9D">
        <w:trPr>
          <w:trHeight w:val="530"/>
        </w:trPr>
        <w:tc>
          <w:tcPr>
            <w:tcW w:w="710" w:type="dxa"/>
          </w:tcPr>
          <w:p w:rsidR="00F14101" w:rsidRPr="00503E89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03E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03E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03E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685" w:type="dxa"/>
            <w:shd w:val="clear" w:color="auto" w:fill="auto"/>
            <w:hideMark/>
          </w:tcPr>
          <w:p w:rsidR="00F14101" w:rsidRPr="00503E89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СОНКО</w:t>
            </w:r>
          </w:p>
        </w:tc>
        <w:tc>
          <w:tcPr>
            <w:tcW w:w="3544" w:type="dxa"/>
            <w:shd w:val="clear" w:color="auto" w:fill="auto"/>
            <w:hideMark/>
          </w:tcPr>
          <w:p w:rsidR="00F14101" w:rsidRPr="00503E89" w:rsidRDefault="00F14101" w:rsidP="00BD6B9D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социального проекта</w:t>
            </w:r>
          </w:p>
        </w:tc>
        <w:tc>
          <w:tcPr>
            <w:tcW w:w="1417" w:type="dxa"/>
          </w:tcPr>
          <w:p w:rsidR="00F14101" w:rsidRPr="00503E89" w:rsidRDefault="00F14101" w:rsidP="00BD6B9D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субсидии</w:t>
            </w:r>
          </w:p>
          <w:p w:rsidR="00F14101" w:rsidRPr="00503E89" w:rsidRDefault="00F14101" w:rsidP="00BD6B9D"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(рублей)</w:t>
            </w:r>
          </w:p>
        </w:tc>
      </w:tr>
      <w:tr w:rsidR="00F14101" w:rsidRPr="00503E89" w:rsidTr="00BD6B9D">
        <w:trPr>
          <w:trHeight w:val="998"/>
        </w:trPr>
        <w:tc>
          <w:tcPr>
            <w:tcW w:w="710" w:type="dxa"/>
          </w:tcPr>
          <w:p w:rsidR="00F14101" w:rsidRPr="00503E89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shd w:val="clear" w:color="auto" w:fill="auto"/>
            <w:hideMark/>
          </w:tcPr>
          <w:p w:rsidR="00F14101" w:rsidRPr="00503E89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«Союз пенсионеров России» по Псковской области</w:t>
            </w:r>
          </w:p>
        </w:tc>
        <w:tc>
          <w:tcPr>
            <w:tcW w:w="3544" w:type="dxa"/>
            <w:shd w:val="clear" w:color="auto" w:fill="auto"/>
            <w:hideMark/>
          </w:tcPr>
          <w:p w:rsidR="00F14101" w:rsidRPr="00503E89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Псковская Ганза 39 – площадка для европейского партнерства» (продолжение)</w:t>
            </w:r>
          </w:p>
        </w:tc>
        <w:tc>
          <w:tcPr>
            <w:tcW w:w="1417" w:type="dxa"/>
          </w:tcPr>
          <w:p w:rsidR="00F14101" w:rsidRPr="00503E89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200 000</w:t>
            </w:r>
          </w:p>
        </w:tc>
      </w:tr>
      <w:tr w:rsidR="00F14101" w:rsidRPr="00503E89" w:rsidTr="00BD6B9D">
        <w:trPr>
          <w:trHeight w:val="1160"/>
        </w:trPr>
        <w:tc>
          <w:tcPr>
            <w:tcW w:w="710" w:type="dxa"/>
          </w:tcPr>
          <w:p w:rsidR="00F14101" w:rsidRPr="00503E89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shd w:val="clear" w:color="auto" w:fill="auto"/>
            <w:hideMark/>
          </w:tcPr>
          <w:p w:rsidR="00F14101" w:rsidRPr="00503E89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Псковское областное отделение Общероссийского общественного благотворительного фонда «Российский детский фонд»</w:t>
            </w:r>
          </w:p>
        </w:tc>
        <w:tc>
          <w:tcPr>
            <w:tcW w:w="3544" w:type="dxa"/>
            <w:shd w:val="clear" w:color="auto" w:fill="auto"/>
            <w:hideMark/>
          </w:tcPr>
          <w:p w:rsidR="00F14101" w:rsidRPr="00503E89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«Уроки памяти»</w:t>
            </w:r>
          </w:p>
        </w:tc>
        <w:tc>
          <w:tcPr>
            <w:tcW w:w="1417" w:type="dxa"/>
          </w:tcPr>
          <w:p w:rsidR="00F14101" w:rsidRPr="00503E89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200 000</w:t>
            </w:r>
          </w:p>
        </w:tc>
      </w:tr>
      <w:tr w:rsidR="00F14101" w:rsidRPr="00503E89" w:rsidTr="00BD6B9D">
        <w:trPr>
          <w:trHeight w:val="1037"/>
        </w:trPr>
        <w:tc>
          <w:tcPr>
            <w:tcW w:w="710" w:type="dxa"/>
          </w:tcPr>
          <w:p w:rsidR="00F14101" w:rsidRPr="00503E89" w:rsidRDefault="00F14101" w:rsidP="00BD6B9D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shd w:val="clear" w:color="auto" w:fill="auto"/>
            <w:hideMark/>
          </w:tcPr>
          <w:p w:rsidR="00F14101" w:rsidRPr="00503E89" w:rsidRDefault="00F14101" w:rsidP="00BD6B9D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Псковская областная военно-патриотическая поисковая общественная организация «След Пантеры»</w:t>
            </w:r>
          </w:p>
        </w:tc>
        <w:tc>
          <w:tcPr>
            <w:tcW w:w="3544" w:type="dxa"/>
            <w:shd w:val="clear" w:color="auto" w:fill="auto"/>
            <w:hideMark/>
          </w:tcPr>
          <w:p w:rsidR="00F14101" w:rsidRPr="00503E89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«Журавли» </w:t>
            </w:r>
          </w:p>
        </w:tc>
        <w:tc>
          <w:tcPr>
            <w:tcW w:w="1417" w:type="dxa"/>
          </w:tcPr>
          <w:p w:rsidR="00F14101" w:rsidRPr="00503E89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200 000</w:t>
            </w:r>
          </w:p>
        </w:tc>
      </w:tr>
      <w:tr w:rsidR="00F14101" w:rsidRPr="00503E89" w:rsidTr="00BD6B9D">
        <w:trPr>
          <w:trHeight w:val="846"/>
        </w:trPr>
        <w:tc>
          <w:tcPr>
            <w:tcW w:w="710" w:type="dxa"/>
          </w:tcPr>
          <w:p w:rsidR="00F14101" w:rsidRPr="00503E89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5" w:type="dxa"/>
            <w:shd w:val="clear" w:color="auto" w:fill="auto"/>
            <w:hideMark/>
          </w:tcPr>
          <w:p w:rsidR="00F14101" w:rsidRPr="00503E89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Псковская областная общественная организация «Былины Древнего Пскова»</w:t>
            </w:r>
          </w:p>
        </w:tc>
        <w:tc>
          <w:tcPr>
            <w:tcW w:w="3544" w:type="dxa"/>
            <w:shd w:val="clear" w:color="auto" w:fill="auto"/>
            <w:hideMark/>
          </w:tcPr>
          <w:p w:rsidR="00F14101" w:rsidRPr="00503E89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Военно-исторический фестиваль «</w:t>
            </w:r>
            <w:proofErr w:type="spellStart"/>
            <w:r w:rsidRPr="00503E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Хельга</w:t>
            </w:r>
            <w:proofErr w:type="spellEnd"/>
            <w:r w:rsidRPr="00503E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17" w:type="dxa"/>
          </w:tcPr>
          <w:p w:rsidR="00F14101" w:rsidRPr="00503E89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200 000</w:t>
            </w:r>
          </w:p>
        </w:tc>
      </w:tr>
      <w:tr w:rsidR="00F14101" w:rsidRPr="00503E89" w:rsidTr="00BD6B9D">
        <w:trPr>
          <w:trHeight w:val="993"/>
        </w:trPr>
        <w:tc>
          <w:tcPr>
            <w:tcW w:w="710" w:type="dxa"/>
          </w:tcPr>
          <w:p w:rsidR="00F14101" w:rsidRPr="00503E89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5" w:type="dxa"/>
            <w:shd w:val="clear" w:color="auto" w:fill="auto"/>
            <w:hideMark/>
          </w:tcPr>
          <w:p w:rsidR="00F14101" w:rsidRPr="00503E89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Автономная некоммерческая организация социально-культурного развития населения «Малая Родина»</w:t>
            </w:r>
          </w:p>
        </w:tc>
        <w:tc>
          <w:tcPr>
            <w:tcW w:w="3544" w:type="dxa"/>
            <w:shd w:val="clear" w:color="auto" w:fill="auto"/>
            <w:hideMark/>
          </w:tcPr>
          <w:p w:rsidR="00F14101" w:rsidRPr="00503E89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«Венок дружбы» </w:t>
            </w:r>
          </w:p>
        </w:tc>
        <w:tc>
          <w:tcPr>
            <w:tcW w:w="1417" w:type="dxa"/>
          </w:tcPr>
          <w:p w:rsidR="00F14101" w:rsidRPr="00503E89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199 364</w:t>
            </w:r>
          </w:p>
        </w:tc>
      </w:tr>
      <w:tr w:rsidR="00F14101" w:rsidRPr="00503E89" w:rsidTr="00BD6B9D">
        <w:trPr>
          <w:trHeight w:val="728"/>
        </w:trPr>
        <w:tc>
          <w:tcPr>
            <w:tcW w:w="710" w:type="dxa"/>
          </w:tcPr>
          <w:p w:rsidR="00F14101" w:rsidRPr="00503E89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5" w:type="dxa"/>
            <w:shd w:val="clear" w:color="auto" w:fill="auto"/>
            <w:hideMark/>
          </w:tcPr>
          <w:p w:rsidR="00F14101" w:rsidRPr="00503E89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Псковская региональная общественная организация «ВПСК «ШТОРМ»</w:t>
            </w:r>
          </w:p>
        </w:tc>
        <w:tc>
          <w:tcPr>
            <w:tcW w:w="3544" w:type="dxa"/>
            <w:shd w:val="clear" w:color="auto" w:fill="auto"/>
            <w:hideMark/>
          </w:tcPr>
          <w:p w:rsidR="00F14101" w:rsidRPr="00503E89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Огневой рубеж</w:t>
            </w:r>
          </w:p>
        </w:tc>
        <w:tc>
          <w:tcPr>
            <w:tcW w:w="1417" w:type="dxa"/>
          </w:tcPr>
          <w:p w:rsidR="00F14101" w:rsidRPr="00503E89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198 000</w:t>
            </w:r>
          </w:p>
        </w:tc>
      </w:tr>
      <w:tr w:rsidR="00F14101" w:rsidRPr="00503E89" w:rsidTr="00BD6B9D">
        <w:trPr>
          <w:trHeight w:val="1032"/>
        </w:trPr>
        <w:tc>
          <w:tcPr>
            <w:tcW w:w="710" w:type="dxa"/>
          </w:tcPr>
          <w:p w:rsidR="00F14101" w:rsidRPr="00503E89" w:rsidRDefault="00F14101" w:rsidP="00BD6B9D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5" w:type="dxa"/>
            <w:shd w:val="clear" w:color="auto" w:fill="auto"/>
            <w:hideMark/>
          </w:tcPr>
          <w:p w:rsidR="00F14101" w:rsidRPr="00503E89" w:rsidRDefault="00F14101" w:rsidP="00BD6B9D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Псковское региональное молодежное общественное движение «Союз студенческих отрядов»</w:t>
            </w:r>
          </w:p>
        </w:tc>
        <w:tc>
          <w:tcPr>
            <w:tcW w:w="3544" w:type="dxa"/>
            <w:shd w:val="clear" w:color="auto" w:fill="auto"/>
            <w:hideMark/>
          </w:tcPr>
          <w:p w:rsidR="00F14101" w:rsidRPr="00503E89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Псковский край: малая родина глазами молодежи </w:t>
            </w:r>
          </w:p>
        </w:tc>
        <w:tc>
          <w:tcPr>
            <w:tcW w:w="1417" w:type="dxa"/>
          </w:tcPr>
          <w:p w:rsidR="00F14101" w:rsidRPr="00503E89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200 000</w:t>
            </w:r>
          </w:p>
        </w:tc>
      </w:tr>
      <w:tr w:rsidR="00F14101" w:rsidRPr="00503E89" w:rsidTr="00BD6B9D">
        <w:trPr>
          <w:trHeight w:val="882"/>
        </w:trPr>
        <w:tc>
          <w:tcPr>
            <w:tcW w:w="710" w:type="dxa"/>
          </w:tcPr>
          <w:p w:rsidR="00F14101" w:rsidRPr="00503E89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5" w:type="dxa"/>
            <w:shd w:val="clear" w:color="auto" w:fill="auto"/>
            <w:hideMark/>
          </w:tcPr>
          <w:p w:rsidR="00F14101" w:rsidRPr="00503E89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Псковская региональная общественная молодежная организация «Вечевой Орден»</w:t>
            </w:r>
          </w:p>
        </w:tc>
        <w:tc>
          <w:tcPr>
            <w:tcW w:w="3544" w:type="dxa"/>
            <w:shd w:val="clear" w:color="auto" w:fill="auto"/>
            <w:hideMark/>
          </w:tcPr>
          <w:p w:rsidR="00F14101" w:rsidRPr="00503E89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«Народный танец – зеркало культуры»</w:t>
            </w:r>
          </w:p>
        </w:tc>
        <w:tc>
          <w:tcPr>
            <w:tcW w:w="1417" w:type="dxa"/>
          </w:tcPr>
          <w:p w:rsidR="00F14101" w:rsidRPr="00503E89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3E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199 000</w:t>
            </w:r>
          </w:p>
        </w:tc>
      </w:tr>
    </w:tbl>
    <w:p w:rsidR="00F14101" w:rsidRDefault="00F14101" w:rsidP="00F14101"/>
    <w:p w:rsidR="00F14101" w:rsidRDefault="00F14101" w:rsidP="00F14101"/>
    <w:p w:rsidR="00F14101" w:rsidRDefault="00F14101" w:rsidP="00F14101">
      <w:pPr>
        <w:sectPr w:rsidR="00F14101" w:rsidSect="000730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4101" w:rsidRPr="00AB7D87" w:rsidRDefault="00F14101" w:rsidP="00F14101">
      <w:pPr>
        <w:widowControl w:val="0"/>
        <w:suppressAutoHyphens/>
        <w:spacing w:after="0" w:line="240" w:lineRule="auto"/>
        <w:ind w:firstLine="0"/>
        <w:jc w:val="center"/>
        <w:rPr>
          <w:rFonts w:ascii="Times New Roman" w:eastAsia="DejaVu Sans" w:hAnsi="Times New Roman"/>
          <w:b/>
          <w:kern w:val="1"/>
          <w:sz w:val="28"/>
          <w:szCs w:val="28"/>
        </w:rPr>
      </w:pPr>
      <w:r w:rsidRPr="00AB7D87">
        <w:rPr>
          <w:rFonts w:ascii="Times New Roman" w:eastAsia="DejaVu Sans" w:hAnsi="Times New Roman"/>
          <w:b/>
          <w:kern w:val="1"/>
          <w:sz w:val="28"/>
          <w:szCs w:val="28"/>
        </w:rPr>
        <w:lastRenderedPageBreak/>
        <w:t xml:space="preserve">Перечень итоговых рейтинговых баллов социальных проектов-участников конкурса сформированного в соответствии с баллами, </w:t>
      </w:r>
    </w:p>
    <w:p w:rsidR="00F14101" w:rsidRPr="00AB7D87" w:rsidRDefault="00F14101" w:rsidP="00F14101">
      <w:pPr>
        <w:widowControl w:val="0"/>
        <w:suppressAutoHyphens/>
        <w:spacing w:after="0" w:line="240" w:lineRule="auto"/>
        <w:ind w:firstLine="0"/>
        <w:jc w:val="center"/>
        <w:rPr>
          <w:rFonts w:ascii="Times New Roman" w:eastAsia="DejaVu Sans" w:hAnsi="Times New Roman"/>
          <w:b/>
          <w:kern w:val="1"/>
          <w:sz w:val="28"/>
          <w:szCs w:val="28"/>
        </w:rPr>
      </w:pPr>
      <w:r w:rsidRPr="00AB7D87">
        <w:rPr>
          <w:rFonts w:ascii="Times New Roman" w:eastAsia="DejaVu Sans" w:hAnsi="Times New Roman"/>
          <w:b/>
          <w:kern w:val="1"/>
          <w:sz w:val="28"/>
          <w:szCs w:val="28"/>
        </w:rPr>
        <w:t>выставленными членами Комиссии</w:t>
      </w:r>
    </w:p>
    <w:p w:rsidR="00F14101" w:rsidRDefault="00F14101" w:rsidP="00F14101"/>
    <w:tbl>
      <w:tblPr>
        <w:tblW w:w="925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4"/>
        <w:gridCol w:w="3686"/>
        <w:gridCol w:w="680"/>
        <w:gridCol w:w="760"/>
      </w:tblGrid>
      <w:tr w:rsidR="00F14101" w:rsidRPr="008B272C" w:rsidTr="00BD6B9D">
        <w:trPr>
          <w:trHeight w:val="1072"/>
        </w:trPr>
        <w:tc>
          <w:tcPr>
            <w:tcW w:w="4124" w:type="dxa"/>
            <w:shd w:val="clear" w:color="auto" w:fill="auto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СОНКО</w:t>
            </w:r>
          </w:p>
        </w:tc>
        <w:tc>
          <w:tcPr>
            <w:tcW w:w="3686" w:type="dxa"/>
            <w:shd w:val="clear" w:color="auto" w:fill="auto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680" w:type="dxa"/>
            <w:shd w:val="clear" w:color="000000" w:fill="A5A5A5"/>
            <w:textDirection w:val="btLr"/>
            <w:vAlign w:val="center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0" w:type="dxa"/>
            <w:shd w:val="clear" w:color="auto" w:fill="auto"/>
            <w:textDirection w:val="btLr"/>
            <w:vAlign w:val="center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Рейтинг</w:t>
            </w:r>
          </w:p>
        </w:tc>
      </w:tr>
      <w:tr w:rsidR="00F14101" w:rsidRPr="008B272C" w:rsidTr="00BD6B9D">
        <w:trPr>
          <w:trHeight w:val="1335"/>
        </w:trPr>
        <w:tc>
          <w:tcPr>
            <w:tcW w:w="4124" w:type="dxa"/>
            <w:shd w:val="clear" w:color="auto" w:fill="auto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«Союз пенсионеров России» по Псковской области</w:t>
            </w:r>
          </w:p>
        </w:tc>
        <w:tc>
          <w:tcPr>
            <w:tcW w:w="3686" w:type="dxa"/>
            <w:shd w:val="clear" w:color="auto" w:fill="auto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Псковская Ганза 39 – площадка для европейского партнерства» (продолжение)</w:t>
            </w:r>
          </w:p>
        </w:tc>
        <w:tc>
          <w:tcPr>
            <w:tcW w:w="680" w:type="dxa"/>
            <w:shd w:val="clear" w:color="000000" w:fill="A5A5A5"/>
            <w:vAlign w:val="center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4101" w:rsidRPr="008B272C" w:rsidTr="00BD6B9D">
        <w:trPr>
          <w:trHeight w:val="1335"/>
        </w:trPr>
        <w:tc>
          <w:tcPr>
            <w:tcW w:w="4124" w:type="dxa"/>
            <w:shd w:val="clear" w:color="auto" w:fill="auto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Псковское областное отделение Общероссийского общественного благотворительного фонда «Российский детский фонд»</w:t>
            </w:r>
          </w:p>
        </w:tc>
        <w:tc>
          <w:tcPr>
            <w:tcW w:w="3686" w:type="dxa"/>
            <w:shd w:val="clear" w:color="auto" w:fill="auto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«Уроки памяти»</w:t>
            </w:r>
          </w:p>
        </w:tc>
        <w:tc>
          <w:tcPr>
            <w:tcW w:w="680" w:type="dxa"/>
            <w:shd w:val="clear" w:color="000000" w:fill="A5A5A5"/>
            <w:vAlign w:val="center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14101" w:rsidRPr="008B272C" w:rsidTr="00BD6B9D">
        <w:trPr>
          <w:trHeight w:val="1037"/>
        </w:trPr>
        <w:tc>
          <w:tcPr>
            <w:tcW w:w="4124" w:type="dxa"/>
            <w:shd w:val="clear" w:color="auto" w:fill="auto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Псковская областная военно-патриотическая поисковая общественная организация «След Пантеры»</w:t>
            </w:r>
          </w:p>
        </w:tc>
        <w:tc>
          <w:tcPr>
            <w:tcW w:w="3686" w:type="dxa"/>
            <w:shd w:val="clear" w:color="auto" w:fill="auto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«Журавли»</w:t>
            </w:r>
          </w:p>
        </w:tc>
        <w:tc>
          <w:tcPr>
            <w:tcW w:w="680" w:type="dxa"/>
            <w:shd w:val="clear" w:color="000000" w:fill="A5A5A5"/>
            <w:vAlign w:val="center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14101" w:rsidRPr="008B272C" w:rsidTr="00BD6B9D">
        <w:trPr>
          <w:trHeight w:val="846"/>
        </w:trPr>
        <w:tc>
          <w:tcPr>
            <w:tcW w:w="4124" w:type="dxa"/>
            <w:shd w:val="clear" w:color="auto" w:fill="auto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Псковская областная общественная организация «Былины Древнего Пскова»</w:t>
            </w:r>
          </w:p>
        </w:tc>
        <w:tc>
          <w:tcPr>
            <w:tcW w:w="3686" w:type="dxa"/>
            <w:shd w:val="clear" w:color="auto" w:fill="auto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Военно-исторический фестиваль «</w:t>
            </w:r>
            <w:proofErr w:type="spellStart"/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Хельга</w:t>
            </w:r>
            <w:proofErr w:type="spellEnd"/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680" w:type="dxa"/>
            <w:shd w:val="clear" w:color="000000" w:fill="A5A5A5"/>
            <w:vAlign w:val="center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14101" w:rsidRPr="008B272C" w:rsidTr="00BD6B9D">
        <w:trPr>
          <w:trHeight w:val="993"/>
        </w:trPr>
        <w:tc>
          <w:tcPr>
            <w:tcW w:w="4124" w:type="dxa"/>
            <w:shd w:val="clear" w:color="auto" w:fill="auto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Автономная некоммерческая организация социально-культурного развития населения «Малая Родина»</w:t>
            </w:r>
          </w:p>
        </w:tc>
        <w:tc>
          <w:tcPr>
            <w:tcW w:w="3686" w:type="dxa"/>
            <w:shd w:val="clear" w:color="auto" w:fill="auto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«Венок дружбы»</w:t>
            </w:r>
          </w:p>
        </w:tc>
        <w:tc>
          <w:tcPr>
            <w:tcW w:w="680" w:type="dxa"/>
            <w:shd w:val="clear" w:color="000000" w:fill="A5A5A5"/>
            <w:vAlign w:val="center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14101" w:rsidRPr="008B272C" w:rsidTr="00BD6B9D">
        <w:trPr>
          <w:trHeight w:val="728"/>
        </w:trPr>
        <w:tc>
          <w:tcPr>
            <w:tcW w:w="4124" w:type="dxa"/>
            <w:shd w:val="clear" w:color="auto" w:fill="auto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Псковская региональная общественная организация «ВПСК «ШТОРМ»</w:t>
            </w:r>
          </w:p>
        </w:tc>
        <w:tc>
          <w:tcPr>
            <w:tcW w:w="3686" w:type="dxa"/>
            <w:shd w:val="clear" w:color="auto" w:fill="auto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Огневой рубеж</w:t>
            </w:r>
          </w:p>
        </w:tc>
        <w:tc>
          <w:tcPr>
            <w:tcW w:w="680" w:type="dxa"/>
            <w:shd w:val="clear" w:color="000000" w:fill="A5A5A5"/>
            <w:vAlign w:val="center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14101" w:rsidRPr="008B272C" w:rsidTr="00BD6B9D">
        <w:trPr>
          <w:trHeight w:val="1032"/>
        </w:trPr>
        <w:tc>
          <w:tcPr>
            <w:tcW w:w="4124" w:type="dxa"/>
            <w:shd w:val="clear" w:color="auto" w:fill="auto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Псковское региональное молодежное общественное движение «Союз студенческих отрядов»</w:t>
            </w:r>
          </w:p>
        </w:tc>
        <w:tc>
          <w:tcPr>
            <w:tcW w:w="3686" w:type="dxa"/>
            <w:shd w:val="clear" w:color="auto" w:fill="auto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Псковский край: малая родина глазами молодежи </w:t>
            </w:r>
          </w:p>
        </w:tc>
        <w:tc>
          <w:tcPr>
            <w:tcW w:w="680" w:type="dxa"/>
            <w:shd w:val="clear" w:color="000000" w:fill="A5A5A5"/>
            <w:vAlign w:val="center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14101" w:rsidRPr="008B272C" w:rsidTr="00BD6B9D">
        <w:trPr>
          <w:trHeight w:val="882"/>
        </w:trPr>
        <w:tc>
          <w:tcPr>
            <w:tcW w:w="4124" w:type="dxa"/>
            <w:shd w:val="clear" w:color="auto" w:fill="auto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Псковская региональная общественная молодежная организация «Вечевой Орден»</w:t>
            </w:r>
          </w:p>
        </w:tc>
        <w:tc>
          <w:tcPr>
            <w:tcW w:w="3686" w:type="dxa"/>
            <w:shd w:val="clear" w:color="auto" w:fill="auto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«Народный танец – зеркало культуры» </w:t>
            </w:r>
          </w:p>
        </w:tc>
        <w:tc>
          <w:tcPr>
            <w:tcW w:w="680" w:type="dxa"/>
            <w:shd w:val="clear" w:color="000000" w:fill="A5A5A5"/>
            <w:vAlign w:val="center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14101" w:rsidRPr="008B272C" w:rsidTr="00BD6B9D">
        <w:trPr>
          <w:trHeight w:val="1044"/>
        </w:trPr>
        <w:tc>
          <w:tcPr>
            <w:tcW w:w="4124" w:type="dxa"/>
            <w:shd w:val="clear" w:color="auto" w:fill="auto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Псковская областная общественная организация «Союз патриотов </w:t>
            </w:r>
            <w:proofErr w:type="spellStart"/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Псковщины</w:t>
            </w:r>
            <w:proofErr w:type="spellEnd"/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Псковская Русь»</w:t>
            </w:r>
          </w:p>
        </w:tc>
        <w:tc>
          <w:tcPr>
            <w:tcW w:w="3686" w:type="dxa"/>
            <w:shd w:val="clear" w:color="auto" w:fill="auto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Молодежный фестиваль интеллектуальных игр «Встречи на </w:t>
            </w:r>
            <w:proofErr w:type="spellStart"/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Ловати</w:t>
            </w:r>
            <w:proofErr w:type="spellEnd"/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680" w:type="dxa"/>
            <w:shd w:val="clear" w:color="000000" w:fill="A5A5A5"/>
            <w:vAlign w:val="center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F14101" w:rsidRPr="008B272C" w:rsidTr="00BD6B9D">
        <w:trPr>
          <w:trHeight w:val="1130"/>
        </w:trPr>
        <w:tc>
          <w:tcPr>
            <w:tcW w:w="4124" w:type="dxa"/>
            <w:shd w:val="clear" w:color="auto" w:fill="auto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Псковское региональное отделение Всероссийского общественного движения «ВОЛОНТЕРЫ ПОБЕДЫ»</w:t>
            </w:r>
          </w:p>
        </w:tc>
        <w:tc>
          <w:tcPr>
            <w:tcW w:w="3686" w:type="dxa"/>
            <w:shd w:val="clear" w:color="auto" w:fill="auto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«Такое разное кино» </w:t>
            </w:r>
          </w:p>
        </w:tc>
        <w:tc>
          <w:tcPr>
            <w:tcW w:w="680" w:type="dxa"/>
            <w:shd w:val="clear" w:color="000000" w:fill="A5A5A5"/>
            <w:vAlign w:val="center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14101" w:rsidRPr="008B272C" w:rsidTr="00BD6B9D">
        <w:trPr>
          <w:trHeight w:val="852"/>
        </w:trPr>
        <w:tc>
          <w:tcPr>
            <w:tcW w:w="4124" w:type="dxa"/>
            <w:shd w:val="clear" w:color="auto" w:fill="auto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Псковская региональная общественная молодежная организация «МОСТ»</w:t>
            </w:r>
          </w:p>
        </w:tc>
        <w:tc>
          <w:tcPr>
            <w:tcW w:w="3686" w:type="dxa"/>
            <w:shd w:val="clear" w:color="auto" w:fill="auto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«Кто если не МЫ!» </w:t>
            </w:r>
          </w:p>
        </w:tc>
        <w:tc>
          <w:tcPr>
            <w:tcW w:w="680" w:type="dxa"/>
            <w:shd w:val="clear" w:color="000000" w:fill="A5A5A5"/>
            <w:vAlign w:val="center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F14101" w:rsidRPr="008B272C" w:rsidTr="00BD6B9D">
        <w:trPr>
          <w:trHeight w:val="1395"/>
        </w:trPr>
        <w:tc>
          <w:tcPr>
            <w:tcW w:w="4124" w:type="dxa"/>
            <w:shd w:val="clear" w:color="auto" w:fill="auto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Псковское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3686" w:type="dxa"/>
            <w:shd w:val="clear" w:color="auto" w:fill="auto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Межрегиональный пленэр «Восстанавливая связь времен…» </w:t>
            </w:r>
          </w:p>
        </w:tc>
        <w:tc>
          <w:tcPr>
            <w:tcW w:w="680" w:type="dxa"/>
            <w:shd w:val="clear" w:color="000000" w:fill="A5A5A5"/>
            <w:vAlign w:val="center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F14101" w:rsidRPr="008B272C" w:rsidTr="00BD6B9D">
        <w:trPr>
          <w:trHeight w:val="1032"/>
        </w:trPr>
        <w:tc>
          <w:tcPr>
            <w:tcW w:w="4124" w:type="dxa"/>
            <w:shd w:val="clear" w:color="auto" w:fill="auto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Ассоциация органов территориального самоуправления Псковской области</w:t>
            </w:r>
          </w:p>
        </w:tc>
        <w:tc>
          <w:tcPr>
            <w:tcW w:w="3686" w:type="dxa"/>
            <w:shd w:val="clear" w:color="auto" w:fill="auto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Традиционная русская народная игра «Городки» </w:t>
            </w:r>
          </w:p>
        </w:tc>
        <w:tc>
          <w:tcPr>
            <w:tcW w:w="680" w:type="dxa"/>
            <w:shd w:val="clear" w:color="000000" w:fill="A5A5A5"/>
            <w:vAlign w:val="center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F14101" w:rsidRPr="008B272C" w:rsidTr="00BD6B9D">
        <w:trPr>
          <w:trHeight w:val="1307"/>
        </w:trPr>
        <w:tc>
          <w:tcPr>
            <w:tcW w:w="4124" w:type="dxa"/>
            <w:shd w:val="clear" w:color="auto" w:fill="auto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Автономная некоммерческая организация «Детско-молодежный военно-патриотический клуб «Высота»</w:t>
            </w:r>
          </w:p>
        </w:tc>
        <w:tc>
          <w:tcPr>
            <w:tcW w:w="3686" w:type="dxa"/>
            <w:shd w:val="clear" w:color="auto" w:fill="auto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«Мы помним, мы гордимся…» </w:t>
            </w:r>
          </w:p>
        </w:tc>
        <w:tc>
          <w:tcPr>
            <w:tcW w:w="680" w:type="dxa"/>
            <w:shd w:val="clear" w:color="000000" w:fill="A5A5A5"/>
            <w:vAlign w:val="center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F14101" w:rsidRPr="008B272C" w:rsidTr="00BD6B9D">
        <w:trPr>
          <w:trHeight w:val="1342"/>
        </w:trPr>
        <w:tc>
          <w:tcPr>
            <w:tcW w:w="4124" w:type="dxa"/>
            <w:shd w:val="clear" w:color="auto" w:fill="auto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"Псковский молодежный центр"</w:t>
            </w:r>
          </w:p>
        </w:tc>
        <w:tc>
          <w:tcPr>
            <w:tcW w:w="3686" w:type="dxa"/>
            <w:shd w:val="clear" w:color="auto" w:fill="auto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Молодежная научно-практическая конференция "Мой край в годы Великой Отечественной войны"</w:t>
            </w:r>
          </w:p>
        </w:tc>
        <w:tc>
          <w:tcPr>
            <w:tcW w:w="680" w:type="dxa"/>
            <w:shd w:val="clear" w:color="000000" w:fill="A5A5A5"/>
            <w:vAlign w:val="center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14101" w:rsidRPr="008B272C" w:rsidTr="00BD6B9D">
        <w:trPr>
          <w:trHeight w:val="1620"/>
        </w:trPr>
        <w:tc>
          <w:tcPr>
            <w:tcW w:w="4124" w:type="dxa"/>
            <w:shd w:val="clear" w:color="auto" w:fill="auto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Псковская областная общественная организация «Ассоциация гуманитарной культуры»</w:t>
            </w:r>
          </w:p>
        </w:tc>
        <w:tc>
          <w:tcPr>
            <w:tcW w:w="3686" w:type="dxa"/>
            <w:shd w:val="clear" w:color="auto" w:fill="auto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Воспитание духовных ценностей у подрастающего поколения средствами детской региональной историко-просветительской литературы</w:t>
            </w:r>
          </w:p>
        </w:tc>
        <w:tc>
          <w:tcPr>
            <w:tcW w:w="680" w:type="dxa"/>
            <w:shd w:val="clear" w:color="000000" w:fill="A5A5A5"/>
            <w:vAlign w:val="center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F14101" w:rsidRPr="008B272C" w:rsidTr="00BD6B9D">
        <w:trPr>
          <w:trHeight w:val="1436"/>
        </w:trPr>
        <w:tc>
          <w:tcPr>
            <w:tcW w:w="4124" w:type="dxa"/>
            <w:shd w:val="clear" w:color="auto" w:fill="auto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Автономная некоммерческая организация «Псковский областной центр реализации семейных проектов «Современная семья»</w:t>
            </w:r>
          </w:p>
        </w:tc>
        <w:tc>
          <w:tcPr>
            <w:tcW w:w="3686" w:type="dxa"/>
            <w:shd w:val="clear" w:color="auto" w:fill="auto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«Народоправство в России и в Европе: традиции и современность. К Ганзейским дням в Пскове» </w:t>
            </w:r>
          </w:p>
        </w:tc>
        <w:tc>
          <w:tcPr>
            <w:tcW w:w="680" w:type="dxa"/>
            <w:shd w:val="clear" w:color="000000" w:fill="A5A5A5"/>
            <w:vAlign w:val="center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7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14101" w:rsidRPr="008B272C" w:rsidRDefault="00F14101" w:rsidP="00BD6B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</w:tbl>
    <w:p w:rsidR="00F14101" w:rsidRDefault="00F14101" w:rsidP="00F14101"/>
    <w:p w:rsidR="00AD3E84" w:rsidRDefault="00AD3E84"/>
    <w:sectPr w:rsidR="00AD3E84" w:rsidSect="002E6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101"/>
    <w:rsid w:val="00AD3E84"/>
    <w:rsid w:val="00F14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101"/>
    <w:pPr>
      <w:ind w:firstLine="748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2018-09-27T09:01:00Z</dcterms:created>
  <dcterms:modified xsi:type="dcterms:W3CDTF">2018-09-27T09:01:00Z</dcterms:modified>
</cp:coreProperties>
</file>